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9018F" w14:textId="24E2E301" w:rsidR="001F141F" w:rsidRDefault="00D923EE" w:rsidP="001F141F">
      <w:pPr>
        <w:pStyle w:val="Heading1"/>
      </w:pPr>
      <w:r>
        <w:t>Finance</w:t>
      </w:r>
      <w:r w:rsidR="0036798A">
        <w:t xml:space="preserve"> </w:t>
      </w:r>
      <w:r w:rsidR="000E5B51">
        <w:t xml:space="preserve">and </w:t>
      </w:r>
      <w:r w:rsidR="00593C0D">
        <w:t>O</w:t>
      </w:r>
      <w:r w:rsidR="0005376A">
        <w:t>perations</w:t>
      </w:r>
      <w:r w:rsidR="000E5B51">
        <w:t xml:space="preserve"> </w:t>
      </w:r>
      <w:r w:rsidR="0036798A">
        <w:t>Assistant</w:t>
      </w:r>
    </w:p>
    <w:p w14:paraId="5F8DC4A2" w14:textId="2C98A23F" w:rsidR="001F141F" w:rsidRDefault="001F141F" w:rsidP="001F141F">
      <w:pPr>
        <w:pStyle w:val="Heading2"/>
      </w:pPr>
    </w:p>
    <w:p w14:paraId="5CBD5417" w14:textId="2DA36471" w:rsidR="001F141F" w:rsidRPr="00120748" w:rsidRDefault="001F141F" w:rsidP="001F141F">
      <w:bookmarkStart w:id="0" w:name="_Hlk11139814"/>
      <w:r w:rsidRPr="001F141F">
        <w:t>Title:</w:t>
      </w:r>
      <w:r w:rsidRPr="001F141F">
        <w:tab/>
      </w:r>
      <w:r>
        <w:tab/>
      </w:r>
      <w:r>
        <w:tab/>
      </w:r>
      <w:r w:rsidR="00D923EE">
        <w:t>Finance</w:t>
      </w:r>
      <w:r w:rsidR="0066494E">
        <w:t xml:space="preserve"> </w:t>
      </w:r>
      <w:r w:rsidR="000E5B51">
        <w:t xml:space="preserve">and </w:t>
      </w:r>
      <w:r w:rsidR="00593C0D">
        <w:t>O</w:t>
      </w:r>
      <w:r w:rsidR="0005376A">
        <w:t>perations</w:t>
      </w:r>
      <w:r w:rsidR="000E5B51">
        <w:t xml:space="preserve"> </w:t>
      </w:r>
      <w:r w:rsidR="0066494E">
        <w:t>Assistant</w:t>
      </w:r>
    </w:p>
    <w:p w14:paraId="141F6890" w14:textId="77777777" w:rsidR="001E3B63" w:rsidRPr="001A31BB" w:rsidRDefault="001E3B63" w:rsidP="001E3B63">
      <w:r w:rsidRPr="001F141F">
        <w:t>Team:</w:t>
      </w:r>
      <w:r w:rsidRPr="001F141F">
        <w:tab/>
      </w:r>
      <w:r>
        <w:tab/>
      </w:r>
      <w:r>
        <w:tab/>
        <w:t>Operations</w:t>
      </w:r>
    </w:p>
    <w:p w14:paraId="13FB0899" w14:textId="4E7979B3" w:rsidR="001E3B63" w:rsidRDefault="001E3B63" w:rsidP="001E3B63">
      <w:r w:rsidRPr="001F141F">
        <w:t>Reporting to:</w:t>
      </w:r>
      <w:r w:rsidRPr="001F141F">
        <w:tab/>
      </w:r>
      <w:r>
        <w:tab/>
        <w:t>Finance and IT Manager</w:t>
      </w:r>
    </w:p>
    <w:p w14:paraId="6FFF85DE" w14:textId="38BF8ECF" w:rsidR="001E3B63" w:rsidRPr="0099497F" w:rsidRDefault="001E3B63" w:rsidP="001E3B63">
      <w:pPr>
        <w:ind w:left="2160" w:hanging="2160"/>
        <w:rPr>
          <w:i/>
          <w:color w:val="FF0000"/>
        </w:rPr>
      </w:pPr>
      <w:r>
        <w:t>S</w:t>
      </w:r>
      <w:r w:rsidRPr="00E43E40">
        <w:t>alary:</w:t>
      </w:r>
      <w:r w:rsidRPr="00E43E40">
        <w:tab/>
      </w:r>
      <w:bookmarkStart w:id="1" w:name="_Hlk21197811"/>
      <w:r w:rsidRPr="00593C0D">
        <w:t>£27,500 per</w:t>
      </w:r>
      <w:r>
        <w:t xml:space="preserve"> annum</w:t>
      </w:r>
      <w:bookmarkEnd w:id="1"/>
    </w:p>
    <w:p w14:paraId="20DE69B9" w14:textId="7029C13A" w:rsidR="001F141F" w:rsidRPr="00120748" w:rsidRDefault="001E3B63" w:rsidP="001F141F">
      <w:pPr>
        <w:rPr>
          <w:b/>
        </w:rPr>
      </w:pPr>
      <w:r>
        <w:t>Contract</w:t>
      </w:r>
      <w:r w:rsidR="001F141F" w:rsidRPr="001F141F">
        <w:t>:</w:t>
      </w:r>
      <w:r w:rsidR="001F141F" w:rsidRPr="001F141F">
        <w:tab/>
      </w:r>
      <w:r w:rsidR="001F141F">
        <w:tab/>
      </w:r>
      <w:r w:rsidR="0036798A">
        <w:t>Permanent</w:t>
      </w:r>
    </w:p>
    <w:p w14:paraId="0D59070B" w14:textId="77777777" w:rsidR="001E3B63" w:rsidRDefault="001E3B63" w:rsidP="001E3B63">
      <w:r w:rsidRPr="001F141F">
        <w:t>Working hours:</w:t>
      </w:r>
      <w:r w:rsidRPr="001F141F">
        <w:tab/>
      </w:r>
      <w:r>
        <w:t xml:space="preserve">Full time – 37.5 hours a week </w:t>
      </w:r>
    </w:p>
    <w:p w14:paraId="223C3E13" w14:textId="29CA6E22" w:rsidR="001E3B63" w:rsidRDefault="001F141F" w:rsidP="001E3B63">
      <w:pPr>
        <w:ind w:left="2160" w:hanging="2160"/>
      </w:pPr>
      <w:r w:rsidRPr="001F141F">
        <w:t>Location:</w:t>
      </w:r>
      <w:r w:rsidRPr="001F141F">
        <w:tab/>
      </w:r>
      <w:r w:rsidRPr="00120748">
        <w:t>Central London</w:t>
      </w:r>
      <w:r w:rsidR="001E3B63">
        <w:t xml:space="preserve"> (</w:t>
      </w:r>
      <w:r w:rsidR="001E3B63" w:rsidRPr="00F528FC">
        <w:t>Initially remote working with office arrangements for 2021 TBC)</w:t>
      </w:r>
    </w:p>
    <w:p w14:paraId="55EFD5C2" w14:textId="396BD178" w:rsidR="001E3B63" w:rsidRDefault="001E3B63" w:rsidP="001E3B63">
      <w:pPr>
        <w:ind w:left="2160" w:hanging="2160"/>
      </w:pPr>
      <w:r>
        <w:t>Closing date:</w:t>
      </w:r>
      <w:r>
        <w:tab/>
        <w:t>9am Monday 19 April 2021</w:t>
      </w:r>
    </w:p>
    <w:p w14:paraId="5592EF40" w14:textId="701CF6FD" w:rsidR="001F141F" w:rsidRPr="00120748" w:rsidRDefault="001F141F" w:rsidP="001F141F">
      <w:pPr>
        <w:rPr>
          <w:b/>
        </w:rPr>
      </w:pPr>
      <w:r w:rsidRPr="001F141F">
        <w:t>Starting date:</w:t>
      </w:r>
      <w:r w:rsidR="004E121D">
        <w:tab/>
      </w:r>
      <w:r w:rsidR="004E121D">
        <w:tab/>
      </w:r>
      <w:r w:rsidR="001E3B63">
        <w:t>ASAP</w:t>
      </w:r>
    </w:p>
    <w:p w14:paraId="5D776E60" w14:textId="19ECBAE4" w:rsidR="00D923EE" w:rsidRDefault="001F141F" w:rsidP="00D923EE">
      <w:pPr>
        <w:ind w:left="2160" w:hanging="2160"/>
      </w:pPr>
      <w:r w:rsidRPr="001F141F">
        <w:t>Key relationships:</w:t>
      </w:r>
      <w:r w:rsidRPr="00120748">
        <w:rPr>
          <w:b/>
        </w:rPr>
        <w:t xml:space="preserve">  </w:t>
      </w:r>
      <w:r>
        <w:rPr>
          <w:b/>
        </w:rPr>
        <w:tab/>
      </w:r>
      <w:r w:rsidR="00211B15" w:rsidRPr="00211B15">
        <w:t xml:space="preserve">Internal </w:t>
      </w:r>
      <w:r w:rsidR="001E3B63">
        <w:t>s</w:t>
      </w:r>
      <w:r w:rsidR="0066494E">
        <w:t>taff</w:t>
      </w:r>
      <w:r w:rsidR="00211B15">
        <w:t xml:space="preserve"> </w:t>
      </w:r>
      <w:r w:rsidR="00D923EE">
        <w:t>in particular</w:t>
      </w:r>
      <w:r w:rsidR="00211B15">
        <w:t xml:space="preserve"> the</w:t>
      </w:r>
      <w:r w:rsidR="00D923EE">
        <w:t xml:space="preserve"> Operations team members; auditors</w:t>
      </w:r>
      <w:r w:rsidR="00211B15">
        <w:t>, and external suppliers</w:t>
      </w:r>
    </w:p>
    <w:bookmarkEnd w:id="0"/>
    <w:p w14:paraId="550E2F83" w14:textId="77777777" w:rsidR="001F141F" w:rsidRPr="001F141F" w:rsidRDefault="001F141F" w:rsidP="001F141F">
      <w:pPr>
        <w:pStyle w:val="Heading2"/>
      </w:pPr>
      <w:r w:rsidRPr="001F141F">
        <w:t>About Impetus</w:t>
      </w:r>
    </w:p>
    <w:p w14:paraId="1C418BA9" w14:textId="77777777" w:rsidR="001F141F" w:rsidRDefault="001F141F" w:rsidP="009D59F0">
      <w:r>
        <w:t>Impetus transforms the lives of young people from disadvantaged backgrounds by ensuring they get the right support to succeed in school, in work and in life.</w:t>
      </w:r>
    </w:p>
    <w:p w14:paraId="1997886C" w14:textId="77777777" w:rsidR="001F141F" w:rsidRDefault="001F141F" w:rsidP="009D59F0">
      <w:r>
        <w:t>We find, fund and build the most promising charities</w:t>
      </w:r>
      <w:r w:rsidR="009D59F0">
        <w:t xml:space="preserve"> </w:t>
      </w:r>
      <w:r>
        <w:t>working with these young people, providing core funding</w:t>
      </w:r>
      <w:r w:rsidR="009D59F0">
        <w:t xml:space="preserve"> </w:t>
      </w:r>
      <w:r>
        <w:t>and working shoulder-to-shoulder with their leaders to</w:t>
      </w:r>
      <w:r w:rsidR="009D59F0">
        <w:t xml:space="preserve"> </w:t>
      </w:r>
      <w:r>
        <w:t>help them become stronger organisations.</w:t>
      </w:r>
    </w:p>
    <w:p w14:paraId="65594949" w14:textId="77777777" w:rsidR="009D59F0" w:rsidRDefault="001F141F" w:rsidP="009D59F0">
      <w:r>
        <w:t>In partnership with other funders we help our charities</w:t>
      </w:r>
      <w:r w:rsidR="009D59F0">
        <w:t xml:space="preserve"> </w:t>
      </w:r>
      <w:r>
        <w:t>expand and we influence policy and decision makers so</w:t>
      </w:r>
      <w:r w:rsidR="009D59F0">
        <w:t xml:space="preserve"> </w:t>
      </w:r>
      <w:r>
        <w:t>that all young people get the support they need.</w:t>
      </w:r>
    </w:p>
    <w:p w14:paraId="2D5D5C3F" w14:textId="1BAFC896" w:rsidR="001F141F" w:rsidRDefault="001F141F" w:rsidP="001F141F">
      <w:r w:rsidRPr="00120748">
        <w:t>We work with over 20 charity partners and employ approximately 40 people</w:t>
      </w:r>
      <w:r w:rsidR="001E3B63">
        <w:t>.</w:t>
      </w:r>
      <w:r w:rsidRPr="00120748">
        <w:t>.</w:t>
      </w:r>
    </w:p>
    <w:p w14:paraId="71A8B7D9" w14:textId="762E454C" w:rsidR="001F141F" w:rsidRDefault="001F141F" w:rsidP="001F141F">
      <w:pPr>
        <w:pStyle w:val="Heading2"/>
      </w:pPr>
      <w:r>
        <w:t>About this role</w:t>
      </w:r>
    </w:p>
    <w:p w14:paraId="74A00145" w14:textId="4013C907" w:rsidR="001E3B63" w:rsidRDefault="001825C8" w:rsidP="00356597">
      <w:r>
        <w:t>This is an important role</w:t>
      </w:r>
      <w:r w:rsidR="001E3B63">
        <w:t xml:space="preserve"> based in a busy</w:t>
      </w:r>
      <w:r w:rsidR="001E3B63" w:rsidRPr="00120748">
        <w:t xml:space="preserve"> </w:t>
      </w:r>
      <w:r w:rsidR="001E3B63">
        <w:t>Operations</w:t>
      </w:r>
      <w:r w:rsidR="001E3B63" w:rsidRPr="00120748">
        <w:t xml:space="preserve"> team</w:t>
      </w:r>
      <w:r w:rsidR="001E3B63">
        <w:t xml:space="preserve"> which covers office management, information technology, finance and human resources.</w:t>
      </w:r>
      <w:r>
        <w:t xml:space="preserve"> The team play a key role in supporting the organisation to achieve </w:t>
      </w:r>
      <w:r w:rsidR="00842CDA">
        <w:t>its</w:t>
      </w:r>
      <w:r>
        <w:t xml:space="preserve"> mission of supporting young people from disadvantaged backgrounds to succeed.</w:t>
      </w:r>
    </w:p>
    <w:p w14:paraId="05413E9D" w14:textId="7BEEB962" w:rsidR="002D4B22" w:rsidRDefault="001E3B63" w:rsidP="00356597">
      <w:r>
        <w:t xml:space="preserve">The </w:t>
      </w:r>
      <w:r w:rsidR="00545BD1">
        <w:t xml:space="preserve">primary focus of the </w:t>
      </w:r>
      <w:r>
        <w:t>role will</w:t>
      </w:r>
      <w:r w:rsidR="00545BD1">
        <w:t xml:space="preserve"> be finance</w:t>
      </w:r>
      <w:r w:rsidR="001825C8">
        <w:t>. This is an interesting and broad role</w:t>
      </w:r>
      <w:r w:rsidR="00545BD1">
        <w:t xml:space="preserve"> and will</w:t>
      </w:r>
      <w:r>
        <w:t xml:space="preserve"> </w:t>
      </w:r>
      <w:r w:rsidR="00545BD1">
        <w:t xml:space="preserve">include a </w:t>
      </w:r>
      <w:r>
        <w:t xml:space="preserve">full range of work on </w:t>
      </w:r>
      <w:r w:rsidR="00545BD1">
        <w:t>our</w:t>
      </w:r>
      <w:r>
        <w:t xml:space="preserve"> accounting system. </w:t>
      </w:r>
      <w:r w:rsidR="004E121D">
        <w:t xml:space="preserve">Your key objective </w:t>
      </w:r>
      <w:r w:rsidR="007C44A6">
        <w:t>is to</w:t>
      </w:r>
      <w:r w:rsidR="004E121D">
        <w:t xml:space="preserve"> ensure </w:t>
      </w:r>
      <w:r w:rsidR="007C44A6">
        <w:t xml:space="preserve">the accounting system is up-to-date and accurate and that transactions are recorded correctly on it. </w:t>
      </w:r>
      <w:r w:rsidR="00CC210D">
        <w:t>You will p</w:t>
      </w:r>
      <w:r w:rsidR="00545BD1">
        <w:t>l</w:t>
      </w:r>
      <w:r w:rsidR="00CC210D">
        <w:t xml:space="preserve">ay an important part in maintaining </w:t>
      </w:r>
      <w:r w:rsidR="00A03671">
        <w:t>strong financial controls and helping staff across the organisation with finance.</w:t>
      </w:r>
    </w:p>
    <w:p w14:paraId="64E778D8" w14:textId="77777777" w:rsidR="00545BD1" w:rsidRDefault="00545BD1" w:rsidP="00545BD1">
      <w:r>
        <w:lastRenderedPageBreak/>
        <w:t xml:space="preserve">The finance team comprises the Director of Finance and Operations and the Finance and IT Manager. Payroll is supervised by the HR and Learning Manager and outsourced to a third-party organisation. Our most recent accounts are found here: </w:t>
      </w:r>
      <w:hyperlink r:id="rId11" w:history="1">
        <w:r w:rsidRPr="007C44A6">
          <w:rPr>
            <w:rStyle w:val="Hyperlink"/>
            <w:rFonts w:ascii="Arial" w:eastAsia="Times New Roman" w:hAnsi="Arial" w:cs="Arial"/>
            <w:szCs w:val="24"/>
            <w:lang w:eastAsia="en-GB"/>
          </w:rPr>
          <w:t>Impetus accounts</w:t>
        </w:r>
      </w:hyperlink>
    </w:p>
    <w:p w14:paraId="3FCE3581" w14:textId="6CC90BF3" w:rsidR="00545BD1" w:rsidRDefault="00545BD1" w:rsidP="00356597">
      <w:r>
        <w:t>In addition to your finance responsibilities</w:t>
      </w:r>
      <w:r w:rsidRPr="00545BD1">
        <w:t xml:space="preserve"> </w:t>
      </w:r>
      <w:r>
        <w:t>you’ll be working with other members of the Operations team supporting them in their roles</w:t>
      </w:r>
      <w:r w:rsidR="000F1B05">
        <w:t xml:space="preserve"> with a range of </w:t>
      </w:r>
      <w:r w:rsidR="001825C8">
        <w:t>HR and office duties</w:t>
      </w:r>
      <w:r>
        <w:t>.</w:t>
      </w:r>
    </w:p>
    <w:p w14:paraId="0A1E3506" w14:textId="77DC6A60" w:rsidR="002F62A5" w:rsidRDefault="00D81ED7" w:rsidP="00356597">
      <w:r>
        <w:t xml:space="preserve">The role is </w:t>
      </w:r>
      <w:r w:rsidR="001825C8">
        <w:t>full time (</w:t>
      </w:r>
      <w:r w:rsidR="00B332E3">
        <w:t>37.5</w:t>
      </w:r>
      <w:r>
        <w:t xml:space="preserve"> hours a week</w:t>
      </w:r>
      <w:r w:rsidR="001825C8">
        <w:t>)</w:t>
      </w:r>
      <w:r>
        <w:t xml:space="preserve">. </w:t>
      </w:r>
      <w:r w:rsidR="00D923EE">
        <w:t>You</w:t>
      </w:r>
      <w:r w:rsidR="00593C0D">
        <w:t xml:space="preserve"> will be required </w:t>
      </w:r>
      <w:r w:rsidR="00D923EE">
        <w:t xml:space="preserve">to be in the office at least </w:t>
      </w:r>
      <w:r w:rsidR="00BB574C">
        <w:t>three</w:t>
      </w:r>
      <w:r w:rsidR="00D923EE">
        <w:t xml:space="preserve"> days a week but we are otherwise open to </w:t>
      </w:r>
      <w:r w:rsidR="002D4B22">
        <w:t xml:space="preserve">a </w:t>
      </w:r>
      <w:r w:rsidR="00D923EE">
        <w:t>discussion about</w:t>
      </w:r>
      <w:r w:rsidR="002D4B22">
        <w:t xml:space="preserve"> how</w:t>
      </w:r>
      <w:r w:rsidR="00D923EE">
        <w:t xml:space="preserve"> the hours are spread over the week. </w:t>
      </w:r>
      <w:r w:rsidR="002F62A5">
        <w:t>We can discuss this at the interview or in advance if you w</w:t>
      </w:r>
      <w:r w:rsidR="00593C0D">
        <w:t xml:space="preserve">ish to discuss </w:t>
      </w:r>
      <w:r w:rsidR="002F62A5">
        <w:t>working arrangements</w:t>
      </w:r>
      <w:r w:rsidR="00593C0D">
        <w:t xml:space="preserve"> further.</w:t>
      </w:r>
    </w:p>
    <w:p w14:paraId="60371109" w14:textId="41AEDFB5" w:rsidR="00D81ED7" w:rsidRPr="004E121D" w:rsidRDefault="00D81ED7" w:rsidP="00356597"/>
    <w:p w14:paraId="6203B038" w14:textId="09241C13" w:rsidR="001F141F" w:rsidRDefault="001F141F" w:rsidP="001F141F">
      <w:pPr>
        <w:pStyle w:val="Heading2"/>
      </w:pPr>
      <w:r w:rsidRPr="00CD7AE0">
        <w:t>Key responsibilities</w:t>
      </w:r>
    </w:p>
    <w:p w14:paraId="4B97BEA0" w14:textId="29AB12B9" w:rsidR="006C69C1" w:rsidRDefault="001E435E" w:rsidP="00D117FF">
      <w:pPr>
        <w:pStyle w:val="ListParagraph"/>
        <w:numPr>
          <w:ilvl w:val="0"/>
          <w:numId w:val="14"/>
        </w:numPr>
      </w:pPr>
      <w:r>
        <w:t>Managing</w:t>
      </w:r>
      <w:r w:rsidR="006C69C1">
        <w:t xml:space="preserve"> the supplier and customer ledgers</w:t>
      </w:r>
    </w:p>
    <w:p w14:paraId="21C0A3AD" w14:textId="19F738A2" w:rsidR="00D923EE" w:rsidRDefault="00D923EE" w:rsidP="00D117FF">
      <w:pPr>
        <w:pStyle w:val="ListParagraph"/>
        <w:numPr>
          <w:ilvl w:val="0"/>
          <w:numId w:val="14"/>
        </w:numPr>
      </w:pPr>
      <w:r>
        <w:t>Processing invoices from suppliers and invoices to customers</w:t>
      </w:r>
    </w:p>
    <w:p w14:paraId="3C4468BB" w14:textId="46B648E6" w:rsidR="00A03671" w:rsidRDefault="00A03671" w:rsidP="00D117FF">
      <w:pPr>
        <w:pStyle w:val="ListParagraph"/>
        <w:numPr>
          <w:ilvl w:val="0"/>
          <w:numId w:val="14"/>
        </w:numPr>
      </w:pPr>
      <w:r>
        <w:t>Processing expense claims</w:t>
      </w:r>
    </w:p>
    <w:p w14:paraId="54024B58" w14:textId="59BCF386" w:rsidR="002D4B22" w:rsidRDefault="002D4B22" w:rsidP="00D117FF">
      <w:pPr>
        <w:pStyle w:val="ListParagraph"/>
        <w:numPr>
          <w:ilvl w:val="0"/>
          <w:numId w:val="14"/>
        </w:numPr>
      </w:pPr>
      <w:r>
        <w:t xml:space="preserve">Preparing </w:t>
      </w:r>
      <w:r w:rsidR="00CC210D">
        <w:t xml:space="preserve">and entering </w:t>
      </w:r>
      <w:r>
        <w:t>journals including for payroll</w:t>
      </w:r>
      <w:r w:rsidR="00461359">
        <w:t xml:space="preserve"> journals</w:t>
      </w:r>
    </w:p>
    <w:p w14:paraId="68621571" w14:textId="3AF757E0" w:rsidR="002D4B22" w:rsidRDefault="002D4B22" w:rsidP="002D4B22">
      <w:pPr>
        <w:pStyle w:val="ListParagraph"/>
        <w:numPr>
          <w:ilvl w:val="0"/>
          <w:numId w:val="14"/>
        </w:numPr>
      </w:pPr>
      <w:r>
        <w:t>Recording bank transactions on the accounting system</w:t>
      </w:r>
    </w:p>
    <w:p w14:paraId="3DF305EA" w14:textId="60754F9D" w:rsidR="00CC210D" w:rsidRDefault="00CC210D" w:rsidP="002D4B22">
      <w:pPr>
        <w:pStyle w:val="ListParagraph"/>
        <w:numPr>
          <w:ilvl w:val="0"/>
          <w:numId w:val="14"/>
        </w:numPr>
      </w:pPr>
      <w:r>
        <w:t xml:space="preserve">Setting up payments on online banking </w:t>
      </w:r>
    </w:p>
    <w:p w14:paraId="0120419C" w14:textId="09A9F0CE" w:rsidR="006C69C1" w:rsidRDefault="006C69C1" w:rsidP="006C69C1">
      <w:pPr>
        <w:pStyle w:val="ListParagraph"/>
        <w:numPr>
          <w:ilvl w:val="0"/>
          <w:numId w:val="14"/>
        </w:numPr>
      </w:pPr>
      <w:r>
        <w:t>Performing monthly bank reconciliations</w:t>
      </w:r>
    </w:p>
    <w:p w14:paraId="07644EAA" w14:textId="1EB91BFF" w:rsidR="00D923EE" w:rsidRDefault="00D923EE" w:rsidP="00D117FF">
      <w:pPr>
        <w:pStyle w:val="ListParagraph"/>
        <w:numPr>
          <w:ilvl w:val="0"/>
          <w:numId w:val="14"/>
        </w:numPr>
      </w:pPr>
      <w:r>
        <w:t xml:space="preserve">Performing </w:t>
      </w:r>
      <w:r w:rsidR="006C69C1">
        <w:t xml:space="preserve">monthly </w:t>
      </w:r>
      <w:r>
        <w:t>control account reconciliations</w:t>
      </w:r>
    </w:p>
    <w:p w14:paraId="013915B1" w14:textId="37A900CD" w:rsidR="002D4B22" w:rsidRDefault="002D4B22" w:rsidP="00D117FF">
      <w:pPr>
        <w:pStyle w:val="ListParagraph"/>
        <w:numPr>
          <w:ilvl w:val="0"/>
          <w:numId w:val="14"/>
        </w:numPr>
      </w:pPr>
      <w:r>
        <w:t xml:space="preserve">Processing credit card statements and supporting documents </w:t>
      </w:r>
    </w:p>
    <w:p w14:paraId="0606B3C1" w14:textId="3253BEBC" w:rsidR="002D4B22" w:rsidRDefault="002D4B22" w:rsidP="00D117FF">
      <w:pPr>
        <w:pStyle w:val="ListParagraph"/>
        <w:numPr>
          <w:ilvl w:val="0"/>
          <w:numId w:val="14"/>
        </w:numPr>
      </w:pPr>
      <w:r>
        <w:t>Assisting with the preparation of management accounts including the month-end process</w:t>
      </w:r>
    </w:p>
    <w:p w14:paraId="7C726126" w14:textId="5E9F8379" w:rsidR="002D4B22" w:rsidRDefault="002D4B22" w:rsidP="00D117FF">
      <w:pPr>
        <w:pStyle w:val="ListParagraph"/>
        <w:numPr>
          <w:ilvl w:val="0"/>
          <w:numId w:val="14"/>
        </w:numPr>
      </w:pPr>
      <w:r>
        <w:t>Advising staff on financ</w:t>
      </w:r>
      <w:r w:rsidR="00461359">
        <w:t>ial</w:t>
      </w:r>
      <w:r>
        <w:t xml:space="preserve"> procedures</w:t>
      </w:r>
    </w:p>
    <w:p w14:paraId="699076F6" w14:textId="478854AA" w:rsidR="002D4B22" w:rsidRDefault="002D4B22" w:rsidP="00D117FF">
      <w:pPr>
        <w:pStyle w:val="ListParagraph"/>
        <w:numPr>
          <w:ilvl w:val="0"/>
          <w:numId w:val="14"/>
        </w:numPr>
      </w:pPr>
      <w:r>
        <w:t xml:space="preserve">Helping the auditors and </w:t>
      </w:r>
      <w:r w:rsidR="007C44A6">
        <w:t xml:space="preserve">contributing to the </w:t>
      </w:r>
      <w:r>
        <w:t>preparation of the annual accounts</w:t>
      </w:r>
    </w:p>
    <w:p w14:paraId="5424DEB7" w14:textId="2EC40812" w:rsidR="000E5B51" w:rsidRDefault="0010495A" w:rsidP="000E5B51">
      <w:pPr>
        <w:pStyle w:val="ListParagraph"/>
        <w:numPr>
          <w:ilvl w:val="0"/>
          <w:numId w:val="14"/>
        </w:numPr>
      </w:pPr>
      <w:r>
        <w:t>Supporting the</w:t>
      </w:r>
      <w:r w:rsidR="000E5B51">
        <w:t xml:space="preserve"> HR team with </w:t>
      </w:r>
      <w:r w:rsidR="00842CDA">
        <w:t>a range of</w:t>
      </w:r>
      <w:r w:rsidR="000E5B51">
        <w:t xml:space="preserve"> administrative duties</w:t>
      </w:r>
      <w:r w:rsidR="00842CDA">
        <w:t>, including supporting with recruitment (managing applications, co-ordinating interviews etc.)</w:t>
      </w:r>
    </w:p>
    <w:p w14:paraId="78E96965" w14:textId="057563FE" w:rsidR="000E5B51" w:rsidRDefault="000E5B51" w:rsidP="000E5B51">
      <w:pPr>
        <w:pStyle w:val="ListParagraph"/>
        <w:numPr>
          <w:ilvl w:val="0"/>
          <w:numId w:val="14"/>
        </w:numPr>
      </w:pPr>
      <w:r>
        <w:t xml:space="preserve">Supporting the upload of payroll data to </w:t>
      </w:r>
      <w:r w:rsidR="001E435E">
        <w:t>our pension provider</w:t>
      </w:r>
    </w:p>
    <w:p w14:paraId="5DF3895A" w14:textId="3B0F38F6" w:rsidR="00823FFB" w:rsidRDefault="00823FFB" w:rsidP="00D117FF">
      <w:pPr>
        <w:pStyle w:val="ListParagraph"/>
        <w:numPr>
          <w:ilvl w:val="0"/>
          <w:numId w:val="14"/>
        </w:numPr>
      </w:pPr>
      <w:r>
        <w:t xml:space="preserve">General </w:t>
      </w:r>
      <w:r w:rsidR="00461359">
        <w:t xml:space="preserve">administrative </w:t>
      </w:r>
      <w:r w:rsidR="00B332E3">
        <w:t xml:space="preserve">duties to support </w:t>
      </w:r>
      <w:r>
        <w:t xml:space="preserve">the Operations team and </w:t>
      </w:r>
      <w:r w:rsidR="00B332E3">
        <w:t>wider organisation.</w:t>
      </w:r>
    </w:p>
    <w:p w14:paraId="5208FAAD" w14:textId="56ECA0BB" w:rsidR="00776060" w:rsidRDefault="00776060" w:rsidP="00D117FF">
      <w:pPr>
        <w:pStyle w:val="ListParagraph"/>
        <w:numPr>
          <w:ilvl w:val="0"/>
          <w:numId w:val="14"/>
        </w:numPr>
      </w:pPr>
      <w:r>
        <w:t>Anticipated split of duties will be 70% in finance and 30% supporting HR and other operational duties.</w:t>
      </w:r>
    </w:p>
    <w:p w14:paraId="1BDDB278" w14:textId="77777777" w:rsidR="006236E0" w:rsidRDefault="006236E0" w:rsidP="0042476D">
      <w:pPr>
        <w:pStyle w:val="Heading2"/>
      </w:pPr>
    </w:p>
    <w:p w14:paraId="5FD4CBC2" w14:textId="77777777" w:rsidR="006236E0" w:rsidRDefault="006236E0" w:rsidP="0042476D">
      <w:pPr>
        <w:pStyle w:val="Heading2"/>
      </w:pPr>
    </w:p>
    <w:p w14:paraId="03FF9E0B" w14:textId="77777777" w:rsidR="006236E0" w:rsidRDefault="006236E0" w:rsidP="0042476D">
      <w:pPr>
        <w:pStyle w:val="Heading2"/>
      </w:pPr>
    </w:p>
    <w:p w14:paraId="5259DF2E" w14:textId="0199CAA4" w:rsidR="001F141F" w:rsidRDefault="001F141F" w:rsidP="0042476D">
      <w:pPr>
        <w:pStyle w:val="Heading2"/>
      </w:pPr>
      <w:r w:rsidRPr="0042476D">
        <w:lastRenderedPageBreak/>
        <w:t>Person specification</w:t>
      </w:r>
    </w:p>
    <w:p w14:paraId="6149AC9D" w14:textId="17F63D59" w:rsidR="001825C8" w:rsidRPr="001825C8" w:rsidRDefault="001825C8" w:rsidP="003774FE">
      <w:r>
        <w:t>Essential</w:t>
      </w:r>
    </w:p>
    <w:p w14:paraId="2AC0F3A1" w14:textId="2B9981A4" w:rsidR="00B332BC" w:rsidRDefault="00776060" w:rsidP="00E42753">
      <w:pPr>
        <w:pStyle w:val="ListParagraph"/>
        <w:numPr>
          <w:ilvl w:val="0"/>
          <w:numId w:val="7"/>
        </w:numPr>
      </w:pPr>
      <w:r>
        <w:t>Proven e</w:t>
      </w:r>
      <w:r w:rsidR="002D4B22">
        <w:t xml:space="preserve">xperience </w:t>
      </w:r>
      <w:r w:rsidR="00B332BC">
        <w:t xml:space="preserve">working in a finance orientated role </w:t>
      </w:r>
      <w:r w:rsidR="007C44A6">
        <w:t xml:space="preserve">with an accounting package </w:t>
      </w:r>
      <w:r w:rsidR="002D4B22">
        <w:t>is essential</w:t>
      </w:r>
      <w:r w:rsidR="0005376A">
        <w:t xml:space="preserve"> </w:t>
      </w:r>
    </w:p>
    <w:p w14:paraId="0DE33EE8" w14:textId="39AF32DC" w:rsidR="007C44A6" w:rsidRDefault="007C44A6" w:rsidP="00E42753">
      <w:pPr>
        <w:pStyle w:val="ListParagraph"/>
        <w:numPr>
          <w:ilvl w:val="0"/>
          <w:numId w:val="7"/>
        </w:numPr>
      </w:pPr>
      <w:r>
        <w:t>An eye for detail and an interest in first-time accuracy in recording transactions</w:t>
      </w:r>
    </w:p>
    <w:p w14:paraId="7FBCA39B" w14:textId="6DA4D98D" w:rsidR="007C44A6" w:rsidRDefault="007C44A6" w:rsidP="00E42753">
      <w:pPr>
        <w:pStyle w:val="ListParagraph"/>
        <w:numPr>
          <w:ilvl w:val="0"/>
          <w:numId w:val="7"/>
        </w:numPr>
      </w:pPr>
      <w:r>
        <w:t xml:space="preserve">An ability to explain finance procedures to non-finance people </w:t>
      </w:r>
    </w:p>
    <w:p w14:paraId="3A21F764" w14:textId="226BB9E2" w:rsidR="00F07A62" w:rsidRDefault="000E09EC" w:rsidP="00E42753">
      <w:pPr>
        <w:pStyle w:val="ListParagraph"/>
        <w:numPr>
          <w:ilvl w:val="0"/>
          <w:numId w:val="7"/>
        </w:numPr>
      </w:pPr>
      <w:r>
        <w:t xml:space="preserve">A good level of initiative, willing to get on with sorting out problems unprompted </w:t>
      </w:r>
    </w:p>
    <w:p w14:paraId="19C6D185" w14:textId="573F8959" w:rsidR="00776060" w:rsidRDefault="00776060" w:rsidP="00E42753">
      <w:pPr>
        <w:pStyle w:val="ListParagraph"/>
        <w:numPr>
          <w:ilvl w:val="0"/>
          <w:numId w:val="7"/>
        </w:numPr>
      </w:pPr>
      <w:r>
        <w:t>A good communicator and ability to manage various stakeholders</w:t>
      </w:r>
    </w:p>
    <w:p w14:paraId="355EC5B1" w14:textId="77777777" w:rsidR="009D2072" w:rsidRDefault="009D2072" w:rsidP="00F07A62">
      <w:pPr>
        <w:pStyle w:val="ListParagraph"/>
        <w:numPr>
          <w:ilvl w:val="0"/>
          <w:numId w:val="7"/>
        </w:numPr>
      </w:pPr>
      <w:r w:rsidRPr="009D2072">
        <w:t xml:space="preserve">A confident and assertive personality, combined with the ability to carry out duties with good humour, tact and diplomacy </w:t>
      </w:r>
    </w:p>
    <w:p w14:paraId="5546A356" w14:textId="77777777" w:rsidR="009D2072" w:rsidRDefault="009D2072" w:rsidP="00F07A62">
      <w:pPr>
        <w:pStyle w:val="ListParagraph"/>
        <w:numPr>
          <w:ilvl w:val="0"/>
          <w:numId w:val="7"/>
        </w:numPr>
      </w:pPr>
      <w:r w:rsidRPr="009D2072">
        <w:t xml:space="preserve">Understanding of the reasons and need to maintain confidentiality at all time </w:t>
      </w:r>
    </w:p>
    <w:p w14:paraId="7E0787C9" w14:textId="0AA0D7D8" w:rsidR="009D2072" w:rsidRDefault="009D2072" w:rsidP="00F07A62">
      <w:pPr>
        <w:pStyle w:val="ListParagraph"/>
        <w:numPr>
          <w:ilvl w:val="0"/>
          <w:numId w:val="7"/>
        </w:numPr>
      </w:pPr>
      <w:r w:rsidRPr="009D2072">
        <w:t xml:space="preserve">Excellent IT skills, including experience of using Microsoft Office; in particular </w:t>
      </w:r>
      <w:r>
        <w:t xml:space="preserve">Outlook, </w:t>
      </w:r>
      <w:r w:rsidRPr="009D2072">
        <w:t>Word, Excel</w:t>
      </w:r>
      <w:r>
        <w:t xml:space="preserve"> and of using systems to monitor and maintain records</w:t>
      </w:r>
    </w:p>
    <w:p w14:paraId="3BE7F4C7" w14:textId="7141E6CB" w:rsidR="00974296" w:rsidRDefault="00974296" w:rsidP="00360A78">
      <w:pPr>
        <w:pStyle w:val="ListParagraph"/>
        <w:numPr>
          <w:ilvl w:val="0"/>
          <w:numId w:val="7"/>
        </w:numPr>
      </w:pPr>
      <w:r>
        <w:t xml:space="preserve">A commitment to Impetus’ </w:t>
      </w:r>
      <w:r w:rsidR="00D81ED7">
        <w:t>work</w:t>
      </w:r>
    </w:p>
    <w:p w14:paraId="5B0F4297" w14:textId="6BF4D82C" w:rsidR="009412EA" w:rsidRDefault="009412EA" w:rsidP="009412EA">
      <w:pPr>
        <w:pStyle w:val="ListParagraph"/>
        <w:numPr>
          <w:ilvl w:val="0"/>
          <w:numId w:val="7"/>
        </w:numPr>
      </w:pPr>
      <w:r>
        <w:t>A commitment to equality, diversity and inclusion</w:t>
      </w:r>
      <w:r w:rsidR="00D117FF">
        <w:t>.</w:t>
      </w:r>
    </w:p>
    <w:p w14:paraId="38D2DF09" w14:textId="50202E06" w:rsidR="001E435E" w:rsidRDefault="001E435E" w:rsidP="001E435E">
      <w:pPr>
        <w:pStyle w:val="ListParagraph"/>
        <w:numPr>
          <w:ilvl w:val="0"/>
          <w:numId w:val="7"/>
        </w:numPr>
      </w:pPr>
    </w:p>
    <w:p w14:paraId="7E59EE13" w14:textId="11092DDF" w:rsidR="009412EA" w:rsidRDefault="001825C8" w:rsidP="001E435E">
      <w:r>
        <w:t>Desirable</w:t>
      </w:r>
    </w:p>
    <w:p w14:paraId="355D39A4" w14:textId="7D928587" w:rsidR="001825C8" w:rsidRDefault="001825C8" w:rsidP="001825C8">
      <w:pPr>
        <w:pStyle w:val="ListParagraph"/>
        <w:numPr>
          <w:ilvl w:val="0"/>
          <w:numId w:val="7"/>
        </w:numPr>
      </w:pPr>
      <w:r>
        <w:t xml:space="preserve">Strong purchase ledger experience </w:t>
      </w:r>
    </w:p>
    <w:p w14:paraId="0574FFA5" w14:textId="791974B7" w:rsidR="003774FE" w:rsidRDefault="001825C8" w:rsidP="008A2774">
      <w:pPr>
        <w:pStyle w:val="ListParagraph"/>
        <w:numPr>
          <w:ilvl w:val="0"/>
          <w:numId w:val="7"/>
        </w:numPr>
      </w:pPr>
      <w:r>
        <w:t>Obtained or working towards achieving an accounting qualification is desirable</w:t>
      </w:r>
    </w:p>
    <w:p w14:paraId="4BB3B611" w14:textId="6F174CA0" w:rsidR="001825C8" w:rsidRPr="00360A78" w:rsidRDefault="001825C8" w:rsidP="001825C8">
      <w:pPr>
        <w:pStyle w:val="ListParagraph"/>
        <w:numPr>
          <w:ilvl w:val="0"/>
          <w:numId w:val="7"/>
        </w:numPr>
      </w:pPr>
      <w:r>
        <w:t>Experience of working with Sage is desirable</w:t>
      </w:r>
    </w:p>
    <w:p w14:paraId="25675807" w14:textId="77777777" w:rsidR="001F141F" w:rsidRPr="0042476D" w:rsidRDefault="001F141F" w:rsidP="0042476D">
      <w:pPr>
        <w:pStyle w:val="Heading2"/>
      </w:pPr>
      <w:r w:rsidRPr="0042476D">
        <w:t>How to apply</w:t>
      </w:r>
    </w:p>
    <w:p w14:paraId="3D7E1DFF" w14:textId="169EEB7E" w:rsidR="00231AAB" w:rsidRDefault="00842CDA" w:rsidP="00231AAB">
      <w:pPr>
        <w:spacing w:line="276" w:lineRule="auto"/>
        <w:rPr>
          <w:rFonts w:ascii="Arial" w:eastAsia="Times New Roman" w:hAnsi="Arial" w:cs="Times New Roman"/>
          <w:szCs w:val="24"/>
        </w:rPr>
      </w:pPr>
      <w:bookmarkStart w:id="2" w:name="_Hlk11426903"/>
      <w:r w:rsidRPr="00842CDA">
        <w:t xml:space="preserve">Please send a comprehensive CV and supporting statement to </w:t>
      </w:r>
      <w:hyperlink r:id="rId12" w:history="1">
        <w:r w:rsidR="00C839F2" w:rsidRPr="006D666B">
          <w:rPr>
            <w:rStyle w:val="Hyperlink"/>
          </w:rPr>
          <w:t>recruitment@impetus.org.uk</w:t>
        </w:r>
      </w:hyperlink>
      <w:r w:rsidR="00C839F2">
        <w:t xml:space="preserve"> </w:t>
      </w:r>
      <w:r w:rsidRPr="00842CDA">
        <w:t xml:space="preserve"> by </w:t>
      </w:r>
      <w:r w:rsidRPr="00842CDA">
        <w:rPr>
          <w:b/>
          <w:bCs/>
        </w:rPr>
        <w:t>9am</w:t>
      </w:r>
      <w:r>
        <w:t xml:space="preserve"> </w:t>
      </w:r>
      <w:r w:rsidRPr="00593C0D">
        <w:rPr>
          <w:rFonts w:ascii="Arial" w:eastAsia="Times New Roman" w:hAnsi="Arial" w:cs="Times New Roman"/>
          <w:b/>
          <w:bCs/>
          <w:szCs w:val="24"/>
        </w:rPr>
        <w:t>Monday 19th April 2021</w:t>
      </w:r>
      <w:r>
        <w:rPr>
          <w:rFonts w:ascii="Arial" w:eastAsia="Times New Roman" w:hAnsi="Arial" w:cs="Times New Roman"/>
          <w:b/>
          <w:bCs/>
          <w:szCs w:val="24"/>
        </w:rPr>
        <w:t>.</w:t>
      </w:r>
      <w:r w:rsidRPr="00842CDA">
        <w:t xml:space="preserve">The supporting statement should be no more than two sides of A4 and should address the criteria in the person specification. </w:t>
      </w:r>
    </w:p>
    <w:p w14:paraId="3A34073D" w14:textId="672378ED" w:rsidR="00231AAB" w:rsidRDefault="00231AAB" w:rsidP="00231AAB">
      <w:pPr>
        <w:spacing w:line="276" w:lineRule="auto"/>
        <w:rPr>
          <w:rFonts w:ascii="Arial" w:eastAsia="Times New Roman" w:hAnsi="Arial" w:cs="Times New Roman"/>
          <w:szCs w:val="24"/>
        </w:rPr>
      </w:pPr>
      <w:r w:rsidRPr="008360C9">
        <w:rPr>
          <w:rFonts w:ascii="Arial" w:eastAsia="Times New Roman" w:hAnsi="Arial" w:cs="Times New Roman"/>
          <w:szCs w:val="24"/>
        </w:rPr>
        <w:t xml:space="preserve">You should include the contact details of two referees, one of whom </w:t>
      </w:r>
      <w:r>
        <w:rPr>
          <w:rFonts w:ascii="Arial" w:eastAsia="Times New Roman" w:hAnsi="Arial" w:cs="Times New Roman"/>
          <w:szCs w:val="24"/>
        </w:rPr>
        <w:t xml:space="preserve">must </w:t>
      </w:r>
      <w:r w:rsidRPr="008360C9">
        <w:rPr>
          <w:rFonts w:ascii="Arial" w:eastAsia="Times New Roman" w:hAnsi="Arial" w:cs="Times New Roman"/>
          <w:szCs w:val="24"/>
        </w:rPr>
        <w:t xml:space="preserve">be your current or most recent employer. Referees will only be approached with your permission. You will also be required to provide proof of your eligibility to work in the UK. </w:t>
      </w:r>
    </w:p>
    <w:p w14:paraId="28575674" w14:textId="0B749A45" w:rsidR="0006149B" w:rsidRDefault="0006149B" w:rsidP="0006149B">
      <w:pPr>
        <w:rPr>
          <w:rFonts w:ascii="Arial" w:hAnsi="Arial" w:cs="Arial"/>
          <w:szCs w:val="24"/>
        </w:rPr>
      </w:pPr>
      <w:r>
        <w:rPr>
          <w:rFonts w:ascii="Arial" w:hAnsi="Arial" w:cs="Arial"/>
          <w:szCs w:val="24"/>
        </w:rPr>
        <w:t>In order to complete your application please complete the following equal opportunities form:</w:t>
      </w:r>
      <w:r>
        <w:rPr>
          <w:rFonts w:ascii="Arial" w:hAnsi="Arial" w:cs="Arial"/>
          <w:szCs w:val="24"/>
        </w:rPr>
        <w:t xml:space="preserve"> </w:t>
      </w:r>
      <w:hyperlink r:id="rId13" w:history="1">
        <w:r>
          <w:rPr>
            <w:rStyle w:val="Hyperlink"/>
            <w:rFonts w:ascii="Arial" w:hAnsi="Arial" w:cs="Arial"/>
            <w:szCs w:val="24"/>
          </w:rPr>
          <w:t>https://www.surveymonkey.co.uk/r/ImpetusRecruitment-EqualOppsMonitoringForm</w:t>
        </w:r>
      </w:hyperlink>
      <w:r>
        <w:rPr>
          <w:rFonts w:ascii="Arial" w:hAnsi="Arial" w:cs="Arial"/>
          <w:szCs w:val="24"/>
        </w:rPr>
        <w:t xml:space="preserve"> </w:t>
      </w:r>
    </w:p>
    <w:p w14:paraId="4255A86D" w14:textId="544A907B" w:rsidR="00231AAB" w:rsidRDefault="0036798A" w:rsidP="00231AAB">
      <w:pPr>
        <w:spacing w:line="276" w:lineRule="auto"/>
        <w:rPr>
          <w:rFonts w:ascii="Arial" w:eastAsia="Times New Roman" w:hAnsi="Arial" w:cs="Times New Roman"/>
          <w:szCs w:val="24"/>
        </w:rPr>
      </w:pPr>
      <w:r>
        <w:rPr>
          <w:rFonts w:ascii="Arial" w:eastAsia="Times New Roman" w:hAnsi="Arial" w:cs="Times New Roman"/>
          <w:szCs w:val="24"/>
        </w:rPr>
        <w:t>Interviews</w:t>
      </w:r>
      <w:r w:rsidR="00231AAB">
        <w:rPr>
          <w:rFonts w:ascii="Arial" w:eastAsia="Times New Roman" w:hAnsi="Arial" w:cs="Times New Roman"/>
          <w:szCs w:val="24"/>
        </w:rPr>
        <w:t xml:space="preserve"> will take place</w:t>
      </w:r>
      <w:r w:rsidR="001E435E">
        <w:rPr>
          <w:rFonts w:ascii="Arial" w:eastAsia="Times New Roman" w:hAnsi="Arial" w:cs="Times New Roman"/>
          <w:szCs w:val="24"/>
        </w:rPr>
        <w:t xml:space="preserve"> </w:t>
      </w:r>
      <w:r w:rsidR="001E435E" w:rsidRPr="00593C0D">
        <w:rPr>
          <w:rFonts w:ascii="Arial" w:eastAsia="Times New Roman" w:hAnsi="Arial" w:cs="Times New Roman"/>
          <w:b/>
          <w:bCs/>
          <w:szCs w:val="24"/>
        </w:rPr>
        <w:t xml:space="preserve">w/c </w:t>
      </w:r>
      <w:r w:rsidR="00B332BC" w:rsidRPr="00593C0D">
        <w:rPr>
          <w:rFonts w:ascii="Arial" w:eastAsia="Times New Roman" w:hAnsi="Arial" w:cs="Times New Roman"/>
          <w:b/>
          <w:bCs/>
          <w:szCs w:val="24"/>
        </w:rPr>
        <w:t>26</w:t>
      </w:r>
      <w:r w:rsidR="001E435E" w:rsidRPr="00593C0D">
        <w:rPr>
          <w:rFonts w:ascii="Arial" w:eastAsia="Times New Roman" w:hAnsi="Arial" w:cs="Times New Roman"/>
          <w:b/>
          <w:bCs/>
          <w:szCs w:val="24"/>
          <w:vertAlign w:val="superscript"/>
        </w:rPr>
        <w:t>th</w:t>
      </w:r>
      <w:r w:rsidR="001E435E" w:rsidRPr="00593C0D">
        <w:rPr>
          <w:rFonts w:ascii="Arial" w:eastAsia="Times New Roman" w:hAnsi="Arial" w:cs="Times New Roman"/>
          <w:b/>
          <w:bCs/>
          <w:szCs w:val="24"/>
        </w:rPr>
        <w:t xml:space="preserve"> April 2021</w:t>
      </w:r>
      <w:r w:rsidRPr="00593C0D">
        <w:rPr>
          <w:rFonts w:ascii="Arial" w:eastAsia="Times New Roman" w:hAnsi="Arial" w:cs="Times New Roman"/>
          <w:szCs w:val="24"/>
        </w:rPr>
        <w:t>.</w:t>
      </w:r>
    </w:p>
    <w:p w14:paraId="153ED1A9" w14:textId="77777777" w:rsidR="00842CDA" w:rsidRDefault="00842CDA" w:rsidP="00842CDA">
      <w:pPr>
        <w:spacing w:line="276" w:lineRule="auto"/>
        <w:rPr>
          <w:rFonts w:ascii="Arial" w:eastAsia="Times New Roman" w:hAnsi="Arial" w:cs="Times New Roman"/>
          <w:szCs w:val="24"/>
        </w:rPr>
      </w:pPr>
      <w:r w:rsidRPr="00B81026">
        <w:rPr>
          <w:rFonts w:ascii="Arial" w:eastAsia="Times New Roman" w:hAnsi="Arial" w:cs="Times New Roman"/>
          <w:szCs w:val="24"/>
        </w:rPr>
        <w:lastRenderedPageBreak/>
        <w:t>Due to the large number of applications we receive, it is not possible to write to you should you not be shortlisted. If you have not heard from us within three weeks of the closing date, please assume that your application has not been successful on this occasion.</w:t>
      </w:r>
    </w:p>
    <w:bookmarkEnd w:id="2"/>
    <w:p w14:paraId="51F41E0C" w14:textId="30DD08EC" w:rsidR="00231AAB" w:rsidRDefault="00231AAB" w:rsidP="0042476D">
      <w:r w:rsidRPr="00231AAB">
        <w:t xml:space="preserve">Your personal data will be shared for the purposes of the recruitment exercise. This includes our HR team, interviewers (who may include other partners in the project and independent advisors), relevant team managers and our IT service provider if access to the data is necessary for performance of their roles. We do not share your data with other third </w:t>
      </w:r>
      <w:r w:rsidR="00593C0D" w:rsidRPr="00231AAB">
        <w:t>parties unless</w:t>
      </w:r>
      <w:r w:rsidRPr="00231AAB">
        <w:t xml:space="preserve"> your application for employment is successful and we make you an offer of employment. We will then share your data with former employers to obtain references for you. We do not transfer your data outside the European Economic Area.</w:t>
      </w:r>
    </w:p>
    <w:p w14:paraId="4CC7DC8E" w14:textId="534F86B6" w:rsidR="001F141F" w:rsidRPr="00CD7AE0" w:rsidRDefault="001F141F" w:rsidP="0042476D">
      <w:r w:rsidRPr="00120748">
        <w:rPr>
          <w:i/>
        </w:rPr>
        <w:t>Impetus is an equal opportunity employer and is determined to ensure that no applicant or employee receives less favourable treatment on the grounds of gender, race, age, disability, religion, belief, sexual orientation, or marital status. We value diversity and welcome applications from people of all backgrounds.</w:t>
      </w:r>
    </w:p>
    <w:p w14:paraId="2A6516DE" w14:textId="77777777" w:rsidR="001F141F" w:rsidRDefault="001F141F" w:rsidP="0042476D"/>
    <w:sectPr w:rsidR="001F141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A3272" w14:textId="77777777" w:rsidR="006A2091" w:rsidRDefault="006A2091" w:rsidP="00B3257D">
      <w:r>
        <w:separator/>
      </w:r>
    </w:p>
  </w:endnote>
  <w:endnote w:type="continuationSeparator" w:id="0">
    <w:p w14:paraId="62088419" w14:textId="77777777" w:rsidR="006A2091" w:rsidRDefault="006A2091" w:rsidP="00B3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E2163" w14:textId="77777777" w:rsidR="006A2091" w:rsidRDefault="006A2091" w:rsidP="00B3257D">
      <w:r>
        <w:separator/>
      </w:r>
    </w:p>
  </w:footnote>
  <w:footnote w:type="continuationSeparator" w:id="0">
    <w:p w14:paraId="61DE90FA" w14:textId="77777777" w:rsidR="006A2091" w:rsidRDefault="006A2091" w:rsidP="00B3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5772" w14:textId="77777777" w:rsidR="00B269E4" w:rsidRDefault="00B269E4" w:rsidP="00B3257D">
    <w:pPr>
      <w:jc w:val="right"/>
    </w:pPr>
    <w:r w:rsidRPr="00052CE3">
      <w:rPr>
        <w:noProof/>
      </w:rPr>
      <w:drawing>
        <wp:inline distT="0" distB="0" distL="0" distR="0" wp14:anchorId="6E4DB0E9" wp14:editId="3588C951">
          <wp:extent cx="620039" cy="638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rimary-fullcolour.jpg"/>
                  <pic:cNvPicPr/>
                </pic:nvPicPr>
                <pic:blipFill>
                  <a:blip r:embed="rId1">
                    <a:extLst>
                      <a:ext uri="{28A0092B-C50C-407E-A947-70E740481C1C}">
                        <a14:useLocalDpi xmlns:a14="http://schemas.microsoft.com/office/drawing/2010/main" val="0"/>
                      </a:ext>
                    </a:extLst>
                  </a:blip>
                  <a:stretch>
                    <a:fillRect/>
                  </a:stretch>
                </pic:blipFill>
                <pic:spPr>
                  <a:xfrm>
                    <a:off x="0" y="0"/>
                    <a:ext cx="630207" cy="6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8.5pt;height:228.5pt" o:bullet="t">
        <v:imagedata r:id="rId1" o:title="yellow chevron"/>
      </v:shape>
    </w:pict>
  </w:numPicBullet>
  <w:numPicBullet w:numPicBulletId="1">
    <w:pict>
      <v:shape id="_x0000_i1033" type="#_x0000_t75" style="width:172pt;height:172pt" o:bullet="t">
        <v:imagedata r:id="rId2" o:title="bullet point transparent background"/>
      </v:shape>
    </w:pict>
  </w:numPicBullet>
  <w:abstractNum w:abstractNumId="0" w15:restartNumberingAfterBreak="0">
    <w:nsid w:val="05F534E6"/>
    <w:multiLevelType w:val="hybridMultilevel"/>
    <w:tmpl w:val="D50A9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433FD"/>
    <w:multiLevelType w:val="hybridMultilevel"/>
    <w:tmpl w:val="780015F4"/>
    <w:lvl w:ilvl="0" w:tplc="2FCE43C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F59EC"/>
    <w:multiLevelType w:val="hybridMultilevel"/>
    <w:tmpl w:val="93A4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D1919"/>
    <w:multiLevelType w:val="hybridMultilevel"/>
    <w:tmpl w:val="1BBAF58A"/>
    <w:lvl w:ilvl="0" w:tplc="37DA31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D75550"/>
    <w:multiLevelType w:val="hybridMultilevel"/>
    <w:tmpl w:val="E6807C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B2CE3"/>
    <w:multiLevelType w:val="hybridMultilevel"/>
    <w:tmpl w:val="7C7C1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FA48EB"/>
    <w:multiLevelType w:val="hybridMultilevel"/>
    <w:tmpl w:val="4F024E86"/>
    <w:lvl w:ilvl="0" w:tplc="AE4E8ADA">
      <w:start w:val="1"/>
      <w:numFmt w:val="bullet"/>
      <w:lvlText w:val=""/>
      <w:lvlJc w:val="left"/>
      <w:pPr>
        <w:ind w:left="720" w:hanging="360"/>
      </w:pPr>
      <w:rPr>
        <w:rFonts w:ascii="Symbol" w:hAnsi="Symbol" w:hint="default"/>
        <w:color w:val="FF591F"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F1480"/>
    <w:multiLevelType w:val="hybridMultilevel"/>
    <w:tmpl w:val="5EFC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77F37"/>
    <w:multiLevelType w:val="hybridMultilevel"/>
    <w:tmpl w:val="741CEF32"/>
    <w:lvl w:ilvl="0" w:tplc="08090001">
      <w:start w:val="1"/>
      <w:numFmt w:val="bullet"/>
      <w:lvlText w:val=""/>
      <w:lvlJc w:val="left"/>
      <w:pPr>
        <w:ind w:left="720" w:hanging="360"/>
      </w:pPr>
      <w:rPr>
        <w:rFonts w:ascii="Symbol" w:hAnsi="Symbol" w:hint="default"/>
      </w:rPr>
    </w:lvl>
    <w:lvl w:ilvl="1" w:tplc="8EE2ED20">
      <w:start w:val="1"/>
      <w:numFmt w:val="bullet"/>
      <w:lvlText w:val="o"/>
      <w:lvlJc w:val="left"/>
      <w:pPr>
        <w:ind w:left="1440" w:hanging="360"/>
      </w:pPr>
      <w:rPr>
        <w:rFonts w:ascii="Courier New" w:hAnsi="Courier New" w:hint="default"/>
        <w:color w:val="FF591F"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53B35"/>
    <w:multiLevelType w:val="hybridMultilevel"/>
    <w:tmpl w:val="4172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367F4"/>
    <w:multiLevelType w:val="hybridMultilevel"/>
    <w:tmpl w:val="9250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7005D"/>
    <w:multiLevelType w:val="hybridMultilevel"/>
    <w:tmpl w:val="461606A6"/>
    <w:lvl w:ilvl="0" w:tplc="AE24481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96DF58">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FCB8AA">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63C612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063FA2">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F94CBD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2A027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80A3CE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CE405E6">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4563FF7"/>
    <w:multiLevelType w:val="hybridMultilevel"/>
    <w:tmpl w:val="5A68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059D9"/>
    <w:multiLevelType w:val="hybridMultilevel"/>
    <w:tmpl w:val="4018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3"/>
  </w:num>
  <w:num w:numId="6">
    <w:abstractNumId w:val="1"/>
  </w:num>
  <w:num w:numId="7">
    <w:abstractNumId w:val="7"/>
  </w:num>
  <w:num w:numId="8">
    <w:abstractNumId w:val="11"/>
  </w:num>
  <w:num w:numId="9">
    <w:abstractNumId w:val="0"/>
  </w:num>
  <w:num w:numId="10">
    <w:abstractNumId w:val="5"/>
  </w:num>
  <w:num w:numId="11">
    <w:abstractNumId w:val="10"/>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1F"/>
    <w:rsid w:val="000039A0"/>
    <w:rsid w:val="00045A7A"/>
    <w:rsid w:val="00052CE3"/>
    <w:rsid w:val="0005376A"/>
    <w:rsid w:val="0006149B"/>
    <w:rsid w:val="0007281E"/>
    <w:rsid w:val="00085DCC"/>
    <w:rsid w:val="00095ACC"/>
    <w:rsid w:val="000A3383"/>
    <w:rsid w:val="000C7381"/>
    <w:rsid w:val="000E09EC"/>
    <w:rsid w:val="000E5B51"/>
    <w:rsid w:val="000F1B05"/>
    <w:rsid w:val="000F4365"/>
    <w:rsid w:val="000F563F"/>
    <w:rsid w:val="001011CA"/>
    <w:rsid w:val="0010495A"/>
    <w:rsid w:val="00122959"/>
    <w:rsid w:val="001413A3"/>
    <w:rsid w:val="001625D9"/>
    <w:rsid w:val="001825C8"/>
    <w:rsid w:val="001A31BB"/>
    <w:rsid w:val="001B13D1"/>
    <w:rsid w:val="001C318E"/>
    <w:rsid w:val="001D0CBD"/>
    <w:rsid w:val="001E3B63"/>
    <w:rsid w:val="001E435E"/>
    <w:rsid w:val="001F141F"/>
    <w:rsid w:val="00200058"/>
    <w:rsid w:val="00200F99"/>
    <w:rsid w:val="002046E2"/>
    <w:rsid w:val="00211B15"/>
    <w:rsid w:val="00213DDB"/>
    <w:rsid w:val="00221F4C"/>
    <w:rsid w:val="00222BE1"/>
    <w:rsid w:val="00231AAB"/>
    <w:rsid w:val="002407CF"/>
    <w:rsid w:val="0026587A"/>
    <w:rsid w:val="0028110B"/>
    <w:rsid w:val="002911AF"/>
    <w:rsid w:val="002A1EED"/>
    <w:rsid w:val="002C0AA4"/>
    <w:rsid w:val="002D0C23"/>
    <w:rsid w:val="002D4B22"/>
    <w:rsid w:val="002D6B11"/>
    <w:rsid w:val="002F62A5"/>
    <w:rsid w:val="003362BD"/>
    <w:rsid w:val="003508E2"/>
    <w:rsid w:val="00356597"/>
    <w:rsid w:val="00360A78"/>
    <w:rsid w:val="0036798A"/>
    <w:rsid w:val="003716D5"/>
    <w:rsid w:val="003774FE"/>
    <w:rsid w:val="00377BA5"/>
    <w:rsid w:val="003832B3"/>
    <w:rsid w:val="003965DC"/>
    <w:rsid w:val="003D4A0B"/>
    <w:rsid w:val="0041550D"/>
    <w:rsid w:val="0042476D"/>
    <w:rsid w:val="00446C08"/>
    <w:rsid w:val="00461359"/>
    <w:rsid w:val="00483656"/>
    <w:rsid w:val="00486216"/>
    <w:rsid w:val="004A457E"/>
    <w:rsid w:val="004C6CF9"/>
    <w:rsid w:val="004C7997"/>
    <w:rsid w:val="004D5E2F"/>
    <w:rsid w:val="004D616B"/>
    <w:rsid w:val="004D6829"/>
    <w:rsid w:val="004E121D"/>
    <w:rsid w:val="00545BD1"/>
    <w:rsid w:val="00552292"/>
    <w:rsid w:val="00591E3D"/>
    <w:rsid w:val="00593C0D"/>
    <w:rsid w:val="005F7AE2"/>
    <w:rsid w:val="006111C4"/>
    <w:rsid w:val="006236E0"/>
    <w:rsid w:val="006375CA"/>
    <w:rsid w:val="006539F0"/>
    <w:rsid w:val="00657893"/>
    <w:rsid w:val="00663007"/>
    <w:rsid w:val="0066494E"/>
    <w:rsid w:val="006A2091"/>
    <w:rsid w:val="006A25BA"/>
    <w:rsid w:val="006A6003"/>
    <w:rsid w:val="006B798C"/>
    <w:rsid w:val="006C69C1"/>
    <w:rsid w:val="00743612"/>
    <w:rsid w:val="00760DFA"/>
    <w:rsid w:val="00776060"/>
    <w:rsid w:val="00781E70"/>
    <w:rsid w:val="007A7EF6"/>
    <w:rsid w:val="007C44A6"/>
    <w:rsid w:val="007F4946"/>
    <w:rsid w:val="00817678"/>
    <w:rsid w:val="00822849"/>
    <w:rsid w:val="00823FFB"/>
    <w:rsid w:val="00842CDA"/>
    <w:rsid w:val="00863E34"/>
    <w:rsid w:val="00890C0E"/>
    <w:rsid w:val="008D1E41"/>
    <w:rsid w:val="009412EA"/>
    <w:rsid w:val="0096119D"/>
    <w:rsid w:val="00963C42"/>
    <w:rsid w:val="00974296"/>
    <w:rsid w:val="009D2072"/>
    <w:rsid w:val="009D59F0"/>
    <w:rsid w:val="009F7731"/>
    <w:rsid w:val="00A03671"/>
    <w:rsid w:val="00A22C14"/>
    <w:rsid w:val="00A31827"/>
    <w:rsid w:val="00A36FE4"/>
    <w:rsid w:val="00A64F68"/>
    <w:rsid w:val="00A8002E"/>
    <w:rsid w:val="00AA3DB7"/>
    <w:rsid w:val="00AB34AD"/>
    <w:rsid w:val="00AC0506"/>
    <w:rsid w:val="00AF3DF3"/>
    <w:rsid w:val="00AF6B0F"/>
    <w:rsid w:val="00B101FA"/>
    <w:rsid w:val="00B269E4"/>
    <w:rsid w:val="00B3257D"/>
    <w:rsid w:val="00B332BC"/>
    <w:rsid w:val="00B332E3"/>
    <w:rsid w:val="00B60C2B"/>
    <w:rsid w:val="00BB574C"/>
    <w:rsid w:val="00BD3DA3"/>
    <w:rsid w:val="00BE547C"/>
    <w:rsid w:val="00C003AF"/>
    <w:rsid w:val="00C33995"/>
    <w:rsid w:val="00C839F2"/>
    <w:rsid w:val="00C90393"/>
    <w:rsid w:val="00CC210D"/>
    <w:rsid w:val="00D071B3"/>
    <w:rsid w:val="00D117FF"/>
    <w:rsid w:val="00D37FFA"/>
    <w:rsid w:val="00D465D7"/>
    <w:rsid w:val="00D81ED7"/>
    <w:rsid w:val="00D921F3"/>
    <w:rsid w:val="00D923EE"/>
    <w:rsid w:val="00DB0AFD"/>
    <w:rsid w:val="00DB6B5E"/>
    <w:rsid w:val="00DC73F5"/>
    <w:rsid w:val="00DD100E"/>
    <w:rsid w:val="00DF696E"/>
    <w:rsid w:val="00E42753"/>
    <w:rsid w:val="00E43E40"/>
    <w:rsid w:val="00E46E9A"/>
    <w:rsid w:val="00E9689C"/>
    <w:rsid w:val="00E97FB6"/>
    <w:rsid w:val="00F00D95"/>
    <w:rsid w:val="00F07A62"/>
    <w:rsid w:val="00F3035F"/>
    <w:rsid w:val="00FB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5646"/>
  <w15:chartTrackingRefBased/>
  <w15:docId w15:val="{375D9F36-B644-430C-AA82-A7DA79CF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7D"/>
    <w:rPr>
      <w:sz w:val="24"/>
    </w:rPr>
  </w:style>
  <w:style w:type="paragraph" w:styleId="Heading1">
    <w:name w:val="heading 1"/>
    <w:basedOn w:val="Normal"/>
    <w:next w:val="Normal"/>
    <w:link w:val="Heading1Char"/>
    <w:uiPriority w:val="9"/>
    <w:qFormat/>
    <w:rsid w:val="00052CE3"/>
    <w:pPr>
      <w:keepNext/>
      <w:keepLines/>
      <w:spacing w:before="120" w:after="0" w:line="240" w:lineRule="auto"/>
      <w:outlineLvl w:val="0"/>
    </w:pPr>
    <w:rPr>
      <w:rFonts w:asciiTheme="majorHAnsi" w:eastAsiaTheme="majorEastAsia" w:hAnsiTheme="majorHAnsi" w:cstheme="majorBidi"/>
      <w:color w:val="282727" w:themeColor="text1"/>
      <w:sz w:val="40"/>
      <w:szCs w:val="32"/>
    </w:rPr>
  </w:style>
  <w:style w:type="paragraph" w:styleId="Heading2">
    <w:name w:val="heading 2"/>
    <w:aliases w:val="Subheading 1"/>
    <w:basedOn w:val="Normal"/>
    <w:next w:val="Normal"/>
    <w:link w:val="Heading2Char"/>
    <w:uiPriority w:val="9"/>
    <w:unhideWhenUsed/>
    <w:qFormat/>
    <w:rsid w:val="00052CE3"/>
    <w:pPr>
      <w:outlineLvl w:val="1"/>
    </w:pPr>
    <w:rPr>
      <w:color w:val="FF591F" w:themeColor="accent1"/>
      <w:sz w:val="32"/>
    </w:rPr>
  </w:style>
  <w:style w:type="paragraph" w:styleId="Heading3">
    <w:name w:val="heading 3"/>
    <w:basedOn w:val="Normal"/>
    <w:next w:val="Normal"/>
    <w:link w:val="Heading3Char"/>
    <w:uiPriority w:val="9"/>
    <w:unhideWhenUsed/>
    <w:rsid w:val="006111C4"/>
    <w:pPr>
      <w:keepNext/>
      <w:keepLines/>
      <w:spacing w:before="40" w:after="0"/>
      <w:outlineLvl w:val="2"/>
    </w:pPr>
    <w:rPr>
      <w:rFonts w:asciiTheme="majorHAnsi" w:eastAsiaTheme="majorEastAsia" w:hAnsiTheme="majorHAnsi" w:cstheme="majorBidi"/>
      <w:color w:val="8E240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E4"/>
  </w:style>
  <w:style w:type="paragraph" w:styleId="Footer">
    <w:name w:val="footer"/>
    <w:basedOn w:val="Normal"/>
    <w:link w:val="FooterChar"/>
    <w:uiPriority w:val="99"/>
    <w:unhideWhenUsed/>
    <w:rsid w:val="00B26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E4"/>
  </w:style>
  <w:style w:type="paragraph" w:customStyle="1" w:styleId="ImpetusTitle">
    <w:name w:val="Impetus Title"/>
    <w:basedOn w:val="Normal"/>
    <w:link w:val="ImpetusTitleChar"/>
    <w:rsid w:val="00B269E4"/>
  </w:style>
  <w:style w:type="character" w:customStyle="1" w:styleId="Heading1Char">
    <w:name w:val="Heading 1 Char"/>
    <w:basedOn w:val="DefaultParagraphFont"/>
    <w:link w:val="Heading1"/>
    <w:uiPriority w:val="9"/>
    <w:rsid w:val="00052CE3"/>
    <w:rPr>
      <w:rFonts w:asciiTheme="majorHAnsi" w:eastAsiaTheme="majorEastAsia" w:hAnsiTheme="majorHAnsi" w:cstheme="majorBidi"/>
      <w:color w:val="282727" w:themeColor="text1"/>
      <w:sz w:val="40"/>
      <w:szCs w:val="32"/>
    </w:rPr>
  </w:style>
  <w:style w:type="character" w:customStyle="1" w:styleId="ImpetusTitleChar">
    <w:name w:val="Impetus Title Char"/>
    <w:basedOn w:val="DefaultParagraphFont"/>
    <w:link w:val="ImpetusTitle"/>
    <w:rsid w:val="00B269E4"/>
  </w:style>
  <w:style w:type="paragraph" w:styleId="Title">
    <w:name w:val="Title"/>
    <w:basedOn w:val="Normal"/>
    <w:next w:val="Normal"/>
    <w:link w:val="TitleChar"/>
    <w:uiPriority w:val="10"/>
    <w:rsid w:val="00B269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9E4"/>
    <w:rPr>
      <w:rFonts w:asciiTheme="majorHAnsi" w:eastAsiaTheme="majorEastAsia" w:hAnsiTheme="majorHAnsi" w:cstheme="majorBidi"/>
      <w:spacing w:val="-10"/>
      <w:kern w:val="28"/>
      <w:sz w:val="56"/>
      <w:szCs w:val="56"/>
    </w:rPr>
  </w:style>
  <w:style w:type="paragraph" w:styleId="Subtitle">
    <w:name w:val="Subtitle"/>
    <w:aliases w:val="Subheading 2"/>
    <w:basedOn w:val="Normal"/>
    <w:next w:val="Normal"/>
    <w:link w:val="SubtitleChar"/>
    <w:uiPriority w:val="11"/>
    <w:qFormat/>
    <w:rsid w:val="00B269E4"/>
    <w:pPr>
      <w:numPr>
        <w:ilvl w:val="1"/>
      </w:numPr>
    </w:pPr>
    <w:rPr>
      <w:rFonts w:eastAsiaTheme="minorEastAsia" w:cstheme="minorHAnsi"/>
      <w:b/>
      <w:spacing w:val="15"/>
    </w:rPr>
  </w:style>
  <w:style w:type="character" w:customStyle="1" w:styleId="SubtitleChar">
    <w:name w:val="Subtitle Char"/>
    <w:aliases w:val="Subheading 2 Char"/>
    <w:basedOn w:val="DefaultParagraphFont"/>
    <w:link w:val="Subtitle"/>
    <w:uiPriority w:val="11"/>
    <w:rsid w:val="00B269E4"/>
    <w:rPr>
      <w:rFonts w:eastAsiaTheme="minorEastAsia" w:cstheme="minorHAnsi"/>
      <w:b/>
      <w:spacing w:val="15"/>
    </w:rPr>
  </w:style>
  <w:style w:type="character" w:styleId="SubtleEmphasis">
    <w:name w:val="Subtle Emphasis"/>
    <w:uiPriority w:val="19"/>
    <w:qFormat/>
    <w:rsid w:val="00052CE3"/>
  </w:style>
  <w:style w:type="character" w:customStyle="1" w:styleId="Heading2Char">
    <w:name w:val="Heading 2 Char"/>
    <w:aliases w:val="Subheading 1 Char"/>
    <w:basedOn w:val="DefaultParagraphFont"/>
    <w:link w:val="Heading2"/>
    <w:uiPriority w:val="9"/>
    <w:rsid w:val="00052CE3"/>
    <w:rPr>
      <w:color w:val="FF591F" w:themeColor="accent1"/>
      <w:sz w:val="32"/>
    </w:rPr>
  </w:style>
  <w:style w:type="table" w:styleId="TableGrid">
    <w:name w:val="Table Grid"/>
    <w:basedOn w:val="TableNormal"/>
    <w:uiPriority w:val="39"/>
    <w:rsid w:val="0005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52CE3"/>
    <w:pPr>
      <w:spacing w:after="0" w:line="240" w:lineRule="auto"/>
    </w:pPr>
    <w:tblPr>
      <w:tblStyleRowBandSize w:val="1"/>
      <w:tblStyleColBandSize w:val="1"/>
      <w:tblBorders>
        <w:top w:val="single" w:sz="4" w:space="0" w:color="FF9B78" w:themeColor="accent1" w:themeTint="99"/>
        <w:left w:val="single" w:sz="4" w:space="0" w:color="FF9B78" w:themeColor="accent1" w:themeTint="99"/>
        <w:bottom w:val="single" w:sz="4" w:space="0" w:color="FF9B78" w:themeColor="accent1" w:themeTint="99"/>
        <w:right w:val="single" w:sz="4" w:space="0" w:color="FF9B78" w:themeColor="accent1" w:themeTint="99"/>
        <w:insideH w:val="single" w:sz="4" w:space="0" w:color="FF9B78" w:themeColor="accent1" w:themeTint="99"/>
        <w:insideV w:val="single" w:sz="4" w:space="0" w:color="FF9B78" w:themeColor="accent1" w:themeTint="99"/>
      </w:tblBorders>
    </w:tblPr>
    <w:tblStylePr w:type="firstRow">
      <w:rPr>
        <w:b/>
        <w:bCs/>
        <w:color w:val="FFFFFF" w:themeColor="background1"/>
      </w:rPr>
      <w:tblPr/>
      <w:tcPr>
        <w:tcBorders>
          <w:top w:val="single" w:sz="4" w:space="0" w:color="FF591F" w:themeColor="accent1"/>
          <w:left w:val="single" w:sz="4" w:space="0" w:color="FF591F" w:themeColor="accent1"/>
          <w:bottom w:val="single" w:sz="4" w:space="0" w:color="FF591F" w:themeColor="accent1"/>
          <w:right w:val="single" w:sz="4" w:space="0" w:color="FF591F" w:themeColor="accent1"/>
          <w:insideH w:val="nil"/>
          <w:insideV w:val="nil"/>
        </w:tcBorders>
        <w:shd w:val="clear" w:color="auto" w:fill="FF591F" w:themeFill="accent1"/>
      </w:tcPr>
    </w:tblStylePr>
    <w:tblStylePr w:type="lastRow">
      <w:rPr>
        <w:b/>
        <w:bCs/>
      </w:rPr>
      <w:tblPr/>
      <w:tcPr>
        <w:tcBorders>
          <w:top w:val="double" w:sz="4" w:space="0" w:color="FF591F" w:themeColor="accent1"/>
        </w:tcBorders>
      </w:tcPr>
    </w:tblStylePr>
    <w:tblStylePr w:type="firstCol">
      <w:rPr>
        <w:b/>
        <w:bCs/>
      </w:rPr>
    </w:tblStylePr>
    <w:tblStylePr w:type="lastCol">
      <w:rPr>
        <w:b/>
        <w:bCs/>
      </w:rPr>
    </w:tblStylePr>
    <w:tblStylePr w:type="band1Vert">
      <w:tblPr/>
      <w:tcPr>
        <w:shd w:val="clear" w:color="auto" w:fill="FFDDD2" w:themeFill="accent1" w:themeFillTint="33"/>
      </w:tcPr>
    </w:tblStylePr>
    <w:tblStylePr w:type="band1Horz">
      <w:tblPr/>
      <w:tcPr>
        <w:shd w:val="clear" w:color="auto" w:fill="FFDDD2" w:themeFill="accent1" w:themeFillTint="33"/>
      </w:tcPr>
    </w:tblStylePr>
  </w:style>
  <w:style w:type="paragraph" w:styleId="ListParagraph">
    <w:name w:val="List Paragraph"/>
    <w:basedOn w:val="Normal"/>
    <w:uiPriority w:val="34"/>
    <w:qFormat/>
    <w:rsid w:val="006111C4"/>
    <w:pPr>
      <w:ind w:left="720"/>
      <w:contextualSpacing/>
    </w:pPr>
  </w:style>
  <w:style w:type="character" w:customStyle="1" w:styleId="Heading3Char">
    <w:name w:val="Heading 3 Char"/>
    <w:basedOn w:val="DefaultParagraphFont"/>
    <w:link w:val="Heading3"/>
    <w:uiPriority w:val="9"/>
    <w:rsid w:val="006111C4"/>
    <w:rPr>
      <w:rFonts w:asciiTheme="majorHAnsi" w:eastAsiaTheme="majorEastAsia" w:hAnsiTheme="majorHAnsi" w:cstheme="majorBidi"/>
      <w:color w:val="8E2400" w:themeColor="accent1" w:themeShade="7F"/>
      <w:sz w:val="24"/>
      <w:szCs w:val="24"/>
    </w:rPr>
  </w:style>
  <w:style w:type="character" w:styleId="Hyperlink">
    <w:name w:val="Hyperlink"/>
    <w:basedOn w:val="DefaultParagraphFont"/>
    <w:uiPriority w:val="99"/>
    <w:unhideWhenUsed/>
    <w:rsid w:val="001F141F"/>
    <w:rPr>
      <w:color w:val="FF591F" w:themeColor="hyperlink"/>
      <w:u w:val="single"/>
    </w:rPr>
  </w:style>
  <w:style w:type="character" w:styleId="UnresolvedMention">
    <w:name w:val="Unresolved Mention"/>
    <w:basedOn w:val="DefaultParagraphFont"/>
    <w:uiPriority w:val="99"/>
    <w:semiHidden/>
    <w:unhideWhenUsed/>
    <w:rsid w:val="0042476D"/>
    <w:rPr>
      <w:color w:val="605E5C"/>
      <w:shd w:val="clear" w:color="auto" w:fill="E1DFDD"/>
    </w:rPr>
  </w:style>
  <w:style w:type="character" w:styleId="CommentReference">
    <w:name w:val="annotation reference"/>
    <w:basedOn w:val="DefaultParagraphFont"/>
    <w:uiPriority w:val="99"/>
    <w:semiHidden/>
    <w:unhideWhenUsed/>
    <w:rsid w:val="006375CA"/>
    <w:rPr>
      <w:sz w:val="16"/>
      <w:szCs w:val="16"/>
    </w:rPr>
  </w:style>
  <w:style w:type="paragraph" w:styleId="CommentText">
    <w:name w:val="annotation text"/>
    <w:basedOn w:val="Normal"/>
    <w:link w:val="CommentTextChar"/>
    <w:uiPriority w:val="99"/>
    <w:semiHidden/>
    <w:unhideWhenUsed/>
    <w:rsid w:val="006375CA"/>
    <w:pPr>
      <w:spacing w:line="240" w:lineRule="auto"/>
    </w:pPr>
    <w:rPr>
      <w:sz w:val="20"/>
      <w:szCs w:val="20"/>
    </w:rPr>
  </w:style>
  <w:style w:type="character" w:customStyle="1" w:styleId="CommentTextChar">
    <w:name w:val="Comment Text Char"/>
    <w:basedOn w:val="DefaultParagraphFont"/>
    <w:link w:val="CommentText"/>
    <w:uiPriority w:val="99"/>
    <w:semiHidden/>
    <w:rsid w:val="006375CA"/>
    <w:rPr>
      <w:sz w:val="20"/>
      <w:szCs w:val="20"/>
    </w:rPr>
  </w:style>
  <w:style w:type="paragraph" w:styleId="CommentSubject">
    <w:name w:val="annotation subject"/>
    <w:basedOn w:val="CommentText"/>
    <w:next w:val="CommentText"/>
    <w:link w:val="CommentSubjectChar"/>
    <w:uiPriority w:val="99"/>
    <w:semiHidden/>
    <w:unhideWhenUsed/>
    <w:rsid w:val="006375CA"/>
    <w:rPr>
      <w:b/>
      <w:bCs/>
    </w:rPr>
  </w:style>
  <w:style w:type="character" w:customStyle="1" w:styleId="CommentSubjectChar">
    <w:name w:val="Comment Subject Char"/>
    <w:basedOn w:val="CommentTextChar"/>
    <w:link w:val="CommentSubject"/>
    <w:uiPriority w:val="99"/>
    <w:semiHidden/>
    <w:rsid w:val="006375CA"/>
    <w:rPr>
      <w:b/>
      <w:bCs/>
      <w:sz w:val="20"/>
      <w:szCs w:val="20"/>
    </w:rPr>
  </w:style>
  <w:style w:type="paragraph" w:styleId="BalloonText">
    <w:name w:val="Balloon Text"/>
    <w:basedOn w:val="Normal"/>
    <w:link w:val="BalloonTextChar"/>
    <w:uiPriority w:val="99"/>
    <w:semiHidden/>
    <w:unhideWhenUsed/>
    <w:rsid w:val="00637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CA"/>
    <w:rPr>
      <w:rFonts w:ascii="Segoe UI" w:hAnsi="Segoe UI" w:cs="Segoe UI"/>
      <w:sz w:val="18"/>
      <w:szCs w:val="18"/>
    </w:rPr>
  </w:style>
  <w:style w:type="paragraph" w:customStyle="1" w:styleId="Default">
    <w:name w:val="Default"/>
    <w:rsid w:val="007F494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4E121D"/>
    <w:rPr>
      <w:color w:val="253584" w:themeColor="followedHyperlink"/>
      <w:u w:val="single"/>
    </w:rPr>
  </w:style>
  <w:style w:type="paragraph" w:styleId="NormalWeb">
    <w:name w:val="Normal (Web)"/>
    <w:basedOn w:val="Normal"/>
    <w:uiPriority w:val="99"/>
    <w:semiHidden/>
    <w:unhideWhenUsed/>
    <w:rsid w:val="00E4275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05304">
      <w:bodyDiv w:val="1"/>
      <w:marLeft w:val="0"/>
      <w:marRight w:val="0"/>
      <w:marTop w:val="0"/>
      <w:marBottom w:val="0"/>
      <w:divBdr>
        <w:top w:val="none" w:sz="0" w:space="0" w:color="auto"/>
        <w:left w:val="none" w:sz="0" w:space="0" w:color="auto"/>
        <w:bottom w:val="none" w:sz="0" w:space="0" w:color="auto"/>
        <w:right w:val="none" w:sz="0" w:space="0" w:color="auto"/>
      </w:divBdr>
      <w:divsChild>
        <w:div w:id="1725638419">
          <w:marLeft w:val="0"/>
          <w:marRight w:val="0"/>
          <w:marTop w:val="0"/>
          <w:marBottom w:val="0"/>
          <w:divBdr>
            <w:top w:val="none" w:sz="0" w:space="0" w:color="auto"/>
            <w:left w:val="none" w:sz="0" w:space="0" w:color="auto"/>
            <w:bottom w:val="none" w:sz="0" w:space="0" w:color="auto"/>
            <w:right w:val="none" w:sz="0" w:space="0" w:color="auto"/>
          </w:divBdr>
          <w:divsChild>
            <w:div w:id="83309871">
              <w:marLeft w:val="0"/>
              <w:marRight w:val="0"/>
              <w:marTop w:val="0"/>
              <w:marBottom w:val="0"/>
              <w:divBdr>
                <w:top w:val="none" w:sz="0" w:space="0" w:color="auto"/>
                <w:left w:val="none" w:sz="0" w:space="0" w:color="auto"/>
                <w:bottom w:val="none" w:sz="0" w:space="0" w:color="auto"/>
                <w:right w:val="none" w:sz="0" w:space="0" w:color="auto"/>
              </w:divBdr>
              <w:divsChild>
                <w:div w:id="1494833005">
                  <w:marLeft w:val="0"/>
                  <w:marRight w:val="0"/>
                  <w:marTop w:val="0"/>
                  <w:marBottom w:val="0"/>
                  <w:divBdr>
                    <w:top w:val="none" w:sz="0" w:space="0" w:color="auto"/>
                    <w:left w:val="none" w:sz="0" w:space="0" w:color="auto"/>
                    <w:bottom w:val="none" w:sz="0" w:space="0" w:color="auto"/>
                    <w:right w:val="none" w:sz="0" w:space="0" w:color="auto"/>
                  </w:divBdr>
                  <w:divsChild>
                    <w:div w:id="17701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3122">
      <w:bodyDiv w:val="1"/>
      <w:marLeft w:val="0"/>
      <w:marRight w:val="0"/>
      <w:marTop w:val="0"/>
      <w:marBottom w:val="0"/>
      <w:divBdr>
        <w:top w:val="none" w:sz="0" w:space="0" w:color="auto"/>
        <w:left w:val="none" w:sz="0" w:space="0" w:color="auto"/>
        <w:bottom w:val="none" w:sz="0" w:space="0" w:color="auto"/>
        <w:right w:val="none" w:sz="0" w:space="0" w:color="auto"/>
      </w:divBdr>
    </w:div>
    <w:div w:id="21165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uk/r/ImpetusRecruitment-EqualOppsMonitoring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impetu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of-charities.charitycommission.gov.uk/charity-search/-/charity-details/5037203/accounts-and-annual-retu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mpetus colours">
      <a:dk1>
        <a:srgbClr val="282727"/>
      </a:dk1>
      <a:lt1>
        <a:sysClr val="window" lastClr="FFFFFF"/>
      </a:lt1>
      <a:dk2>
        <a:srgbClr val="282727"/>
      </a:dk2>
      <a:lt2>
        <a:srgbClr val="E7E7E7"/>
      </a:lt2>
      <a:accent1>
        <a:srgbClr val="FF591F"/>
      </a:accent1>
      <a:accent2>
        <a:srgbClr val="FFBC00"/>
      </a:accent2>
      <a:accent3>
        <a:srgbClr val="42B7A1"/>
      </a:accent3>
      <a:accent4>
        <a:srgbClr val="253584"/>
      </a:accent4>
      <a:accent5>
        <a:srgbClr val="FF591F"/>
      </a:accent5>
      <a:accent6>
        <a:srgbClr val="FFBC00"/>
      </a:accent6>
      <a:hlink>
        <a:srgbClr val="FF591F"/>
      </a:hlink>
      <a:folHlink>
        <a:srgbClr val="253584"/>
      </a:folHlink>
    </a:clrScheme>
    <a:fontScheme name="Impetus fonts">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043F74CDC3564685AA6415B7E55884" ma:contentTypeVersion="5" ma:contentTypeDescription="Create a new document." ma:contentTypeScope="" ma:versionID="fc4293ffdd56b7f0202ffc3dc50a20c0">
  <xsd:schema xmlns:xsd="http://www.w3.org/2001/XMLSchema" xmlns:xs="http://www.w3.org/2001/XMLSchema" xmlns:p="http://schemas.microsoft.com/office/2006/metadata/properties" xmlns:ns2="b4dd4039-e03c-4d45-b7f5-037d61066046" xmlns:ns3="79841bb1-44c2-4e06-996f-db84ded5d9eb" targetNamespace="http://schemas.microsoft.com/office/2006/metadata/properties" ma:root="true" ma:fieldsID="e296681df4731fcaa2b84880cd4657aa" ns2:_="" ns3:_="">
    <xsd:import namespace="b4dd4039-e03c-4d45-b7f5-037d61066046"/>
    <xsd:import namespace="79841bb1-44c2-4e06-996f-db84ded5d9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d4039-e03c-4d45-b7f5-037d61066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41bb1-44c2-4e06-996f-db84ded5d9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74794-9181-4247-A31E-3F330A6027D9}">
  <ds:schemaRefs>
    <ds:schemaRef ds:uri="http://schemas.microsoft.com/sharepoint/v3/contenttype/forms"/>
  </ds:schemaRefs>
</ds:datastoreItem>
</file>

<file path=customXml/itemProps2.xml><?xml version="1.0" encoding="utf-8"?>
<ds:datastoreItem xmlns:ds="http://schemas.openxmlformats.org/officeDocument/2006/customXml" ds:itemID="{674B28B3-7AB6-4621-9F53-76D1BA13EE34}">
  <ds:schemaRefs>
    <ds:schemaRef ds:uri="http://schemas.openxmlformats.org/officeDocument/2006/bibliography"/>
  </ds:schemaRefs>
</ds:datastoreItem>
</file>

<file path=customXml/itemProps3.xml><?xml version="1.0" encoding="utf-8"?>
<ds:datastoreItem xmlns:ds="http://schemas.openxmlformats.org/officeDocument/2006/customXml" ds:itemID="{FD8CE291-D05A-4F6E-AE00-BC59715E4C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92A41-69F7-4FE7-8215-5E18CC81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d4039-e03c-4d45-b7f5-037d61066046"/>
    <ds:schemaRef ds:uri="79841bb1-44c2-4e06-996f-db84ded5d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Pring</dc:creator>
  <cp:keywords/>
  <dc:description/>
  <cp:lastModifiedBy>Lucy Keating</cp:lastModifiedBy>
  <cp:revision>3</cp:revision>
  <cp:lastPrinted>2019-10-07T12:10:00Z</cp:lastPrinted>
  <dcterms:created xsi:type="dcterms:W3CDTF">2021-04-01T17:55:00Z</dcterms:created>
  <dcterms:modified xsi:type="dcterms:W3CDTF">2021-04-01T17:55:00Z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0x010100E0043F74CDC3564685AA6415B7E55884</vt:lpwstr>
  </property>
  <property fmtid="{D5CDD505-2E9C-101B-9397-08002B2CF9AE}" pid="3" name="Order">
    <vt:r8>858100</vt:r8>
  </property>
</Properties>
</file>